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5304" w14:textId="7E2C0F1A" w:rsidR="00902566" w:rsidRDefault="00902566" w:rsidP="00902566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>
        <w:rPr>
          <w:rFonts w:ascii="Tahoma" w:hAnsi="Tahoma" w:cs="Tahoma"/>
          <w:color w:val="4672A8"/>
          <w:sz w:val="18"/>
        </w:rPr>
        <w:br/>
      </w:r>
      <w:r w:rsidR="003175E1" w:rsidRPr="003175E1">
        <w:rPr>
          <w:rFonts w:cs="Tahoma"/>
          <w:b/>
          <w:sz w:val="24"/>
          <w:szCs w:val="24"/>
        </w:rPr>
        <w:t>Gulf EDU Tours - Fall 2016 Calendar – high school visits &amp; university fairs</w:t>
      </w:r>
      <w:r w:rsidR="003175E1" w:rsidRPr="003175E1">
        <w:rPr>
          <w:rFonts w:ascii="Tahoma" w:hAnsi="Tahoma" w:cs="Tahoma"/>
          <w:noProof/>
          <w:sz w:val="18"/>
          <w:lang w:val="en-US"/>
        </w:rPr>
        <w:t xml:space="preserve">        </w:t>
      </w:r>
      <w:r w:rsidR="001E0B13">
        <w:rPr>
          <w:rFonts w:ascii="Tahoma" w:hAnsi="Tahoma" w:cs="Tahoma"/>
          <w:noProof/>
          <w:color w:val="44546A" w:themeColor="text2"/>
          <w:sz w:val="18"/>
          <w:lang w:val="en-US"/>
        </w:rPr>
        <w:t xml:space="preserve">          </w:t>
      </w:r>
      <w:r w:rsidR="003175E1" w:rsidRPr="003175E1">
        <w:rPr>
          <w:rFonts w:ascii="Tahoma" w:hAnsi="Tahoma" w:cs="Tahoma"/>
          <w:noProof/>
          <w:color w:val="44546A" w:themeColor="text2"/>
          <w:sz w:val="18"/>
          <w:lang w:val="en-US"/>
        </w:rPr>
        <w:t xml:space="preserve">   </w:t>
      </w:r>
      <w:r w:rsidR="003175E1">
        <w:rPr>
          <w:rFonts w:ascii="Tahoma" w:hAnsi="Tahoma" w:cs="Tahoma"/>
          <w:noProof/>
          <w:color w:val="44546A" w:themeColor="text2"/>
          <w:sz w:val="18"/>
          <w:lang w:val="en-US"/>
        </w:rPr>
        <w:drawing>
          <wp:inline distT="0" distB="0" distL="0" distR="0" wp14:anchorId="31D1DF75" wp14:editId="641B60AE">
            <wp:extent cx="82867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471FB" w14:textId="77777777" w:rsidR="00902566" w:rsidRDefault="00902566" w:rsidP="00902566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902566" w:rsidRPr="00545BE4" w14:paraId="39B5D669" w14:textId="77777777" w:rsidTr="0090256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C85867F" w14:textId="77777777" w:rsidR="00902566" w:rsidRPr="00902566" w:rsidRDefault="00902566" w:rsidP="0090256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9858795" w14:textId="77777777" w:rsidR="00902566" w:rsidRPr="00902566" w:rsidRDefault="00685A47" w:rsidP="0090256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October - November</w:t>
            </w:r>
            <w:r w:rsidR="00902566" w:rsidRPr="00902566">
              <w:rPr>
                <w:rFonts w:ascii="Arial" w:hAnsi="Arial" w:cs="Arial"/>
                <w:b/>
                <w:color w:val="FFFFFF"/>
                <w:sz w:val="28"/>
              </w:rPr>
              <w:t xml:space="preserve">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22AF49FB" w14:textId="77777777" w:rsidR="00902566" w:rsidRPr="00902566" w:rsidRDefault="00902566" w:rsidP="0090256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902566" w:rsidRPr="00545BE4" w14:paraId="580EB5B0" w14:textId="77777777" w:rsidTr="0090256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FEF44C7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92E3678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CEC91EE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AA7265D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9777B87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7CAB74C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06E69C81" w14:textId="77777777" w:rsidR="00902566" w:rsidRPr="00545BE4" w:rsidRDefault="00902566" w:rsidP="0090256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150B" w:rsidRPr="00902566" w14:paraId="782FAB5F" w14:textId="77777777" w:rsidTr="0090256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75CFCF3" w14:textId="77777777" w:rsidR="0066150B" w:rsidRPr="000D6468" w:rsidRDefault="0066150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560D237" w14:textId="77777777" w:rsidR="0066150B" w:rsidRDefault="00753C79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2774BB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17</w:t>
            </w:r>
          </w:p>
          <w:p w14:paraId="7E6D5CF2" w14:textId="77777777" w:rsidR="00E51B56" w:rsidRDefault="00E51B5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4493AF5E" w14:textId="77777777" w:rsidR="00E51B56" w:rsidRPr="002774BB" w:rsidRDefault="00E51B5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Welcome dinner</w:t>
            </w:r>
          </w:p>
          <w:p w14:paraId="70BB81F0" w14:textId="77777777" w:rsidR="003D0452" w:rsidRDefault="003D0452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6474B764" w14:textId="77777777" w:rsidR="003D0452" w:rsidRDefault="003D0452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6CAC640C" w14:textId="77777777" w:rsidR="003D0452" w:rsidRDefault="003D0452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2C870FB4" w14:textId="77777777" w:rsidR="003D0452" w:rsidRPr="000D6468" w:rsidRDefault="003D0452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472433B" w14:textId="77777777" w:rsidR="0066150B" w:rsidRPr="00372F6D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372F6D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18</w:t>
            </w:r>
          </w:p>
          <w:p w14:paraId="3E8A1C47" w14:textId="77777777" w:rsidR="00FF6D97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372F6D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TBILISI</w:t>
            </w:r>
          </w:p>
          <w:p w14:paraId="536BB492" w14:textId="77777777" w:rsidR="00FF6D97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316609F9" w14:textId="77777777" w:rsidR="00E21A44" w:rsidRDefault="00E51B5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SCHOOL VISITS</w:t>
            </w:r>
            <w:r w:rsidR="00E21A44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</w:t>
            </w:r>
          </w:p>
          <w:p w14:paraId="3F3EF719" w14:textId="77777777" w:rsidR="00E21A44" w:rsidRDefault="00E21A44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65FB2AA4" w14:textId="7BD68F4F" w:rsidR="00FF6D97" w:rsidRPr="000D6468" w:rsidRDefault="00F11B25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UNIVERSITY FAIR</w:t>
            </w:r>
            <w:r w:rsidR="00675783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@ European School, </w:t>
            </w:r>
            <w:r w:rsidR="00E21A44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5 pm – 8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F9FBB1A" w14:textId="77777777" w:rsidR="0066150B" w:rsidRPr="00372F6D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372F6D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19</w:t>
            </w:r>
          </w:p>
          <w:p w14:paraId="5DD9D95E" w14:textId="77777777" w:rsidR="00FF6D97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372F6D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TBILISI</w:t>
            </w:r>
          </w:p>
          <w:p w14:paraId="0974CDFC" w14:textId="77777777" w:rsidR="00FF6D97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58672058" w14:textId="77777777" w:rsidR="00F66D60" w:rsidRDefault="00FF6D97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SCHOOL VISITS</w:t>
            </w:r>
          </w:p>
          <w:p w14:paraId="4055106B" w14:textId="77777777" w:rsidR="00F66D60" w:rsidRDefault="00F66D60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610EE010" w14:textId="1A63AEAB" w:rsidR="00FF6D97" w:rsidRDefault="00F66D60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Flight to Beirut</w:t>
            </w:r>
            <w:r w:rsidR="002774BB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</w:t>
            </w:r>
          </w:p>
          <w:p w14:paraId="12B6A367" w14:textId="77777777" w:rsidR="003D0452" w:rsidRDefault="003D0452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03A754E1" w14:textId="77777777" w:rsidR="00556B1C" w:rsidRPr="000D6468" w:rsidRDefault="00556B1C" w:rsidP="002774BB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56FE087" w14:textId="77777777" w:rsidR="0066150B" w:rsidRPr="00015D77" w:rsidRDefault="00CA791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15D77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20</w:t>
            </w:r>
          </w:p>
          <w:p w14:paraId="70057BFF" w14:textId="65586019" w:rsidR="00CA7916" w:rsidRPr="000D6468" w:rsidRDefault="00572F51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015D77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BEIRUT</w:t>
            </w:r>
          </w:p>
          <w:p w14:paraId="1D72E77D" w14:textId="77777777" w:rsidR="00CA7916" w:rsidRPr="000D6468" w:rsidRDefault="00CA791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5C277801" w14:textId="77777777" w:rsidR="002774BB" w:rsidRDefault="002774B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0470FB41" w14:textId="77777777" w:rsidR="002774BB" w:rsidRDefault="002774B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18AD5921" w14:textId="77777777" w:rsidR="00F66D60" w:rsidRDefault="00F66D60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UNIVERSITY FAIR</w:t>
            </w:r>
            <w:r w:rsidR="00E21A44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@ Phoenicia Hotel, 5 pm – 8 pm</w:t>
            </w:r>
          </w:p>
          <w:p w14:paraId="7133B725" w14:textId="5C21D320" w:rsidR="00E21A44" w:rsidRPr="000D6468" w:rsidRDefault="00E21A44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805FF26" w14:textId="77777777" w:rsidR="0066150B" w:rsidRPr="000D6468" w:rsidRDefault="0066150B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  <w:t>21</w:t>
            </w:r>
          </w:p>
          <w:p w14:paraId="491A469F" w14:textId="77777777" w:rsidR="0066150B" w:rsidRPr="000D6468" w:rsidRDefault="0066150B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  <w:t>BEIRUT</w:t>
            </w:r>
          </w:p>
          <w:p w14:paraId="1014183B" w14:textId="77777777" w:rsidR="001E21BC" w:rsidRPr="000D6468" w:rsidRDefault="001E21BC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6DF25A6F" w14:textId="79C6E5EE" w:rsidR="001E21BC" w:rsidRPr="000D6468" w:rsidRDefault="00786309" w:rsidP="000008C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5844DB6" w14:textId="77777777" w:rsidR="0066150B" w:rsidRPr="000D6468" w:rsidRDefault="0066150B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  <w:t>22</w:t>
            </w:r>
          </w:p>
          <w:p w14:paraId="3FA5FC7C" w14:textId="77777777" w:rsidR="00CA7916" w:rsidRPr="000D6468" w:rsidRDefault="001A78D8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  <w:t xml:space="preserve">BEIRUT - </w:t>
            </w:r>
            <w:r w:rsidR="00CA7916"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  <w:highlight w:val="green"/>
              </w:rPr>
              <w:t>AMMAN</w:t>
            </w:r>
          </w:p>
          <w:p w14:paraId="5DD3F1D1" w14:textId="77777777" w:rsidR="00CA7916" w:rsidRPr="000D6468" w:rsidRDefault="00CA7916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26F0D7C9" w14:textId="77777777" w:rsidR="00CA7916" w:rsidRPr="000D6468" w:rsidRDefault="00CA7916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00931357" w14:textId="77777777" w:rsidR="00CA7916" w:rsidRDefault="00CA7916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25599180" w14:textId="77777777" w:rsidR="001A78D8" w:rsidRPr="000D6468" w:rsidRDefault="001A78D8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Flight to Amman</w:t>
            </w:r>
          </w:p>
        </w:tc>
      </w:tr>
      <w:tr w:rsidR="00902566" w:rsidRPr="00902566" w14:paraId="3F86C909" w14:textId="77777777" w:rsidTr="0090256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7CE58FA" w14:textId="30AC2ABB" w:rsidR="00902566" w:rsidRPr="000D6468" w:rsidRDefault="008A43B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23</w:t>
            </w:r>
          </w:p>
          <w:p w14:paraId="223861FD" w14:textId="77777777" w:rsidR="0066150B" w:rsidRPr="000D6468" w:rsidRDefault="0066150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AMMAN</w:t>
            </w:r>
          </w:p>
          <w:p w14:paraId="6813E15A" w14:textId="77777777" w:rsidR="00CA7916" w:rsidRPr="000D6468" w:rsidRDefault="00CA791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</w:p>
          <w:p w14:paraId="79106558" w14:textId="77777777" w:rsidR="008A23CE" w:rsidRDefault="008A23CE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  <w:p w14:paraId="58021F5B" w14:textId="77777777" w:rsidR="008A23CE" w:rsidRDefault="008A23CE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6479D34D" w14:textId="5869680A" w:rsidR="005319D0" w:rsidRDefault="00461EDB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UNIVERSITY FAIR</w:t>
            </w:r>
            <w:r w:rsidR="008A23CE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@ Le </w:t>
            </w:r>
            <w:proofErr w:type="spellStart"/>
            <w:r w:rsidR="008A23CE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Meridien</w:t>
            </w:r>
            <w:proofErr w:type="spellEnd"/>
            <w:r w:rsidR="008A23CE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Amman, 6 pm - 9 pm</w:t>
            </w:r>
          </w:p>
          <w:p w14:paraId="5DB92D9C" w14:textId="050CD2DD" w:rsidR="008A23CE" w:rsidRPr="000D6468" w:rsidRDefault="008A23CE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24179370" w14:textId="77777777" w:rsidR="00902566" w:rsidRPr="000D6468" w:rsidRDefault="008A43B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24</w:t>
            </w:r>
          </w:p>
          <w:p w14:paraId="377FFA64" w14:textId="77777777" w:rsidR="0066150B" w:rsidRPr="000D6468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AMMAN</w:t>
            </w:r>
          </w:p>
          <w:p w14:paraId="43B5ABD7" w14:textId="77777777" w:rsidR="006F7456" w:rsidRPr="000D6468" w:rsidRDefault="006F745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</w:p>
          <w:p w14:paraId="2B8E24F5" w14:textId="77777777" w:rsidR="006F7456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461EDB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SCHOOL VISITS</w:t>
            </w:r>
          </w:p>
          <w:p w14:paraId="072C9A48" w14:textId="77777777" w:rsidR="00461EDB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55277660" w14:textId="77777777" w:rsidR="00461EDB" w:rsidRPr="000D6468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Flight to Cairo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5F51FE2" w14:textId="77777777" w:rsidR="00902566" w:rsidRPr="000D6468" w:rsidRDefault="008A43B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25</w:t>
            </w:r>
          </w:p>
          <w:p w14:paraId="07D5073C" w14:textId="77777777" w:rsidR="0066150B" w:rsidRPr="000D6468" w:rsidRDefault="0066150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CAIRO</w:t>
            </w:r>
          </w:p>
          <w:p w14:paraId="12832C04" w14:textId="77777777" w:rsidR="00CB2605" w:rsidRPr="000D6468" w:rsidRDefault="00CB2605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</w:p>
          <w:p w14:paraId="3043771D" w14:textId="77777777" w:rsidR="008A23CE" w:rsidRDefault="008A23CE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SCHOOL VISITS </w:t>
            </w:r>
          </w:p>
          <w:p w14:paraId="786946C3" w14:textId="77777777" w:rsidR="008A23CE" w:rsidRDefault="008A23CE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1EE8CB90" w14:textId="5EEA9FFE" w:rsidR="00685573" w:rsidRPr="009C49A9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461EDB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UNIVERSITY FAIR</w:t>
            </w:r>
            <w:r w:rsidR="008A23CE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@ </w:t>
            </w:r>
            <w:proofErr w:type="spellStart"/>
            <w:r w:rsidR="008A23CE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Safir</w:t>
            </w:r>
            <w:proofErr w:type="spellEnd"/>
            <w:r w:rsidR="008A23CE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Hotel, 5 pm – 9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3D61CF7" w14:textId="77777777" w:rsidR="00902566" w:rsidRPr="000D6468" w:rsidRDefault="008A43B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26</w:t>
            </w:r>
          </w:p>
          <w:p w14:paraId="28221EC7" w14:textId="77777777" w:rsidR="0066150B" w:rsidRPr="000D6468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CAIRO</w:t>
            </w:r>
          </w:p>
          <w:p w14:paraId="4003731D" w14:textId="77777777" w:rsidR="006F7456" w:rsidRPr="000D6468" w:rsidRDefault="006F745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</w:p>
          <w:p w14:paraId="30D4C0CA" w14:textId="77777777" w:rsidR="00786309" w:rsidRDefault="00786309" w:rsidP="00461ED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  <w:p w14:paraId="05B7A6D4" w14:textId="77777777" w:rsidR="00786309" w:rsidRDefault="00786309" w:rsidP="00461ED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1505F252" w14:textId="77777777" w:rsidR="006F7456" w:rsidRPr="000D6468" w:rsidRDefault="002774BB" w:rsidP="00461EDB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Flight to Dubai</w:t>
            </w:r>
            <w:r w:rsidR="006F7456"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202DFFB2" w14:textId="77777777" w:rsidR="00902566" w:rsidRPr="00454FBF" w:rsidRDefault="008A43B6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</w:pPr>
            <w:r w:rsidRPr="00454FBF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27</w:t>
            </w:r>
          </w:p>
          <w:p w14:paraId="1FB70338" w14:textId="77777777" w:rsidR="0066150B" w:rsidRPr="000D6468" w:rsidRDefault="002774B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 w:rsidRPr="00454FBF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  <w:highlight w:val="green"/>
              </w:rPr>
              <w:t>DUBAI</w:t>
            </w:r>
          </w:p>
          <w:p w14:paraId="4B032D9F" w14:textId="77777777" w:rsidR="00CB2605" w:rsidRPr="000D6468" w:rsidRDefault="00CB2605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696414C4" w14:textId="77777777" w:rsidR="00A12CF3" w:rsidRDefault="00A12CF3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SCHOOL VISITS </w:t>
            </w:r>
          </w:p>
          <w:p w14:paraId="4ECAE2CB" w14:textId="77777777" w:rsidR="00A12CF3" w:rsidRDefault="00A12CF3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53FA0207" w14:textId="4C76DD8B" w:rsidR="00CB2605" w:rsidRDefault="00461EDB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>UNIVERSITY FAIR</w:t>
            </w:r>
            <w:r w:rsidR="00A12CF3"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  <w:t xml:space="preserve"> @ Media One Hotel, 6 pm – 9 pm</w:t>
            </w:r>
          </w:p>
          <w:p w14:paraId="392CBB82" w14:textId="77777777" w:rsidR="00685573" w:rsidRDefault="00685573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  <w:p w14:paraId="04223276" w14:textId="77777777" w:rsidR="00685573" w:rsidRPr="000D6468" w:rsidRDefault="00685573" w:rsidP="00902566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EF6903E" w14:textId="77777777" w:rsidR="00902566" w:rsidRDefault="008A43B6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28</w:t>
            </w:r>
          </w:p>
          <w:p w14:paraId="440856EA" w14:textId="77777777" w:rsidR="00685573" w:rsidRDefault="00685573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0EFB3849" w14:textId="77777777" w:rsidR="00685573" w:rsidRPr="000D6468" w:rsidRDefault="00685573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Day off</w:t>
            </w:r>
          </w:p>
          <w:p w14:paraId="56AB03DD" w14:textId="77777777" w:rsidR="00902566" w:rsidRPr="000D6468" w:rsidRDefault="00902566" w:rsidP="0066150B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9C009BA" w14:textId="77777777" w:rsidR="00902566" w:rsidRDefault="008A43B6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29</w:t>
            </w:r>
          </w:p>
          <w:p w14:paraId="5742199B" w14:textId="77777777" w:rsidR="00685573" w:rsidRDefault="00685573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1DDD4506" w14:textId="77777777" w:rsidR="00685573" w:rsidRPr="000D6468" w:rsidRDefault="00685573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Day off</w:t>
            </w:r>
          </w:p>
          <w:p w14:paraId="4CADB85E" w14:textId="77777777" w:rsidR="00902566" w:rsidRPr="000D6468" w:rsidRDefault="0090256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902566" w:rsidRPr="00902566" w14:paraId="15DE984A" w14:textId="77777777" w:rsidTr="0090256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0DB44C6" w14:textId="6CF4C85E" w:rsidR="00902566" w:rsidRPr="000D6468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30</w:t>
            </w:r>
          </w:p>
          <w:p w14:paraId="66EA25FC" w14:textId="77777777" w:rsidR="00B4102D" w:rsidRPr="000D6468" w:rsidRDefault="0066150B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DUBAI</w:t>
            </w:r>
          </w:p>
          <w:p w14:paraId="3FC02E61" w14:textId="77777777" w:rsidR="006F7456" w:rsidRPr="000D6468" w:rsidRDefault="006F745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</w:p>
          <w:p w14:paraId="4AC0266A" w14:textId="77777777" w:rsidR="002774BB" w:rsidRDefault="002774BB" w:rsidP="002774B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SCHOOL VISITS</w:t>
            </w:r>
          </w:p>
          <w:p w14:paraId="488E8EEB" w14:textId="77777777" w:rsidR="002774BB" w:rsidRDefault="002774BB" w:rsidP="002774B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200DA21E" w14:textId="77777777" w:rsidR="002774BB" w:rsidRPr="002774BB" w:rsidRDefault="002774BB" w:rsidP="002774BB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Bus to Abu Dhabi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111D15" w14:textId="77777777" w:rsidR="00902566" w:rsidRPr="000D6468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31</w:t>
            </w:r>
          </w:p>
          <w:p w14:paraId="199593B6" w14:textId="77777777" w:rsidR="00B4102D" w:rsidRPr="000D6468" w:rsidRDefault="002774BB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ABU DHABI</w:t>
            </w:r>
          </w:p>
          <w:p w14:paraId="1A5061DF" w14:textId="77777777" w:rsidR="001E44DF" w:rsidRPr="000D6468" w:rsidRDefault="001E44D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</w:p>
          <w:p w14:paraId="18C756B2" w14:textId="77777777" w:rsidR="001E44DF" w:rsidRDefault="001E44D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SCHOOL VISITS</w:t>
            </w:r>
          </w:p>
          <w:p w14:paraId="77E0E168" w14:textId="77777777" w:rsidR="00520C74" w:rsidRDefault="00520C74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3255A45C" w14:textId="62AED1CB" w:rsidR="00685573" w:rsidRDefault="002774BB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UNIVERSITY FAIR</w:t>
            </w:r>
            <w:r w:rsidR="00520C74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@ </w:t>
            </w:r>
            <w:proofErr w:type="spellStart"/>
            <w:r w:rsidR="00520C74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Millenium</w:t>
            </w:r>
            <w:proofErr w:type="spellEnd"/>
            <w:r w:rsidR="00520C74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Corniche Hotel, 5 pm – 8 pm</w:t>
            </w:r>
          </w:p>
          <w:p w14:paraId="1A8F3205" w14:textId="77777777" w:rsidR="00F86FE0" w:rsidRDefault="00F86FE0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027EA012" w14:textId="77777777" w:rsidR="00F86FE0" w:rsidRDefault="00F86FE0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Flight to Manama</w:t>
            </w:r>
          </w:p>
          <w:p w14:paraId="4ECF7322" w14:textId="77777777" w:rsidR="00685573" w:rsidRPr="000D6468" w:rsidRDefault="00685573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0780B9B9" w14:textId="77777777" w:rsidR="001E44DF" w:rsidRPr="000D6468" w:rsidRDefault="001E44D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619491" w14:textId="77777777" w:rsidR="00902566" w:rsidRPr="000D6468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1</w:t>
            </w:r>
          </w:p>
          <w:p w14:paraId="6A8D7EE0" w14:textId="77777777" w:rsidR="00B4102D" w:rsidRPr="000D6468" w:rsidRDefault="00F86FE0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MANAMA</w:t>
            </w:r>
          </w:p>
          <w:p w14:paraId="51494F7C" w14:textId="77777777" w:rsidR="006F7456" w:rsidRPr="000D6468" w:rsidRDefault="006F745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</w:p>
          <w:p w14:paraId="681066FF" w14:textId="77777777" w:rsidR="00364731" w:rsidRDefault="00364731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  <w:p w14:paraId="0055E527" w14:textId="77777777" w:rsidR="00364731" w:rsidRDefault="00364731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047B2869" w14:textId="6307B5AD" w:rsidR="006F7456" w:rsidRPr="000D6468" w:rsidRDefault="006F745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UNIVERSITY FAIR</w:t>
            </w:r>
            <w:r w:rsidR="00364731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@ Crowne Plaza, 6 pm – 9 pm</w:t>
            </w:r>
            <w:r w:rsidR="00E928BE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C9E7E4" w14:textId="77777777" w:rsidR="00902566" w:rsidRPr="000D6468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2</w:t>
            </w:r>
          </w:p>
          <w:p w14:paraId="73D1BB97" w14:textId="77777777" w:rsidR="00B4102D" w:rsidRPr="000D6468" w:rsidRDefault="00F86FE0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MANAMA</w:t>
            </w:r>
          </w:p>
          <w:p w14:paraId="50167EAC" w14:textId="77777777" w:rsidR="006F7456" w:rsidRPr="000D6468" w:rsidRDefault="006F745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</w:p>
          <w:p w14:paraId="29AC04BD" w14:textId="77777777" w:rsidR="00786309" w:rsidRDefault="00786309" w:rsidP="008F26BF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  <w:p w14:paraId="4583E3FF" w14:textId="77777777" w:rsidR="00786309" w:rsidRDefault="00786309" w:rsidP="008F26BF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68A47EBD" w14:textId="18FC7F4A" w:rsidR="006F7456" w:rsidRPr="000D6468" w:rsidRDefault="003B17D9" w:rsidP="008F26BF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Flight to Kuwait</w:t>
            </w:r>
            <w:r w:rsidR="006F7456"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9F168B" w14:textId="77777777" w:rsidR="00902566" w:rsidRPr="000D6468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3</w:t>
            </w:r>
          </w:p>
          <w:p w14:paraId="37308BF8" w14:textId="77777777" w:rsidR="008F26BF" w:rsidRPr="000D6468" w:rsidRDefault="008F26B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>KUWAIT</w:t>
            </w:r>
          </w:p>
          <w:p w14:paraId="5C7668C8" w14:textId="77777777" w:rsidR="008F26BF" w:rsidRPr="000D6468" w:rsidRDefault="008F26B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4CFA253C" w14:textId="77777777" w:rsidR="00F70229" w:rsidRDefault="00F70229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SCHOOL VISITS </w:t>
            </w:r>
          </w:p>
          <w:p w14:paraId="67A2734D" w14:textId="77777777" w:rsidR="00F70229" w:rsidRDefault="00F70229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459EA9A1" w14:textId="43DED0E4" w:rsidR="008F26BF" w:rsidRDefault="008F26BF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  <w:r w:rsidRPr="000D6468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UNIVERSITY FAIR</w:t>
            </w:r>
            <w:r w:rsidR="00E928BE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(*)</w:t>
            </w:r>
            <w:r w:rsidR="00F70229"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 xml:space="preserve"> @ Four Points Sheraton, 6 pm – 9 pm</w:t>
            </w:r>
          </w:p>
          <w:p w14:paraId="72DE71AF" w14:textId="77777777" w:rsidR="00FA2AAC" w:rsidRDefault="00FA2AAC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5ABC2B80" w14:textId="77777777" w:rsidR="00FA2AAC" w:rsidRDefault="00FA2AAC" w:rsidP="0090256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</w:pPr>
          </w:p>
          <w:p w14:paraId="7FDDC11C" w14:textId="77777777" w:rsidR="00FA2AAC" w:rsidRPr="000D6468" w:rsidRDefault="00FA2AAC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Style w:val="StyleStyleCalendarNumbers10ptNotBold11pt"/>
                <w:rFonts w:asciiTheme="minorHAnsi" w:hAnsiTheme="minorHAnsi"/>
                <w:color w:val="002060"/>
                <w:szCs w:val="22"/>
              </w:rPr>
              <w:t>End Middle East tour</w:t>
            </w:r>
          </w:p>
          <w:p w14:paraId="794659C9" w14:textId="77777777" w:rsidR="00B4102D" w:rsidRPr="000D6468" w:rsidRDefault="00B4102D" w:rsidP="00957712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EF75B9" w14:textId="77777777" w:rsidR="00957712" w:rsidRDefault="008F26BF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4</w:t>
            </w:r>
          </w:p>
          <w:p w14:paraId="6F83FDDD" w14:textId="77777777" w:rsidR="00685573" w:rsidRDefault="00685573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35AF0850" w14:textId="77777777" w:rsidR="00685573" w:rsidRPr="000D6468" w:rsidRDefault="00685573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  <w:highlight w:val="cyan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6DEB6D0" w14:textId="77777777" w:rsidR="00902566" w:rsidRDefault="008A43B6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D6468"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  <w:t>5</w:t>
            </w:r>
          </w:p>
          <w:p w14:paraId="7918038E" w14:textId="77777777" w:rsidR="00685573" w:rsidRDefault="00685573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  <w:p w14:paraId="294D4F0E" w14:textId="77777777" w:rsidR="00685573" w:rsidRPr="000D6468" w:rsidRDefault="00685573" w:rsidP="00902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06E9E2DD" w14:textId="77777777" w:rsidR="000D6468" w:rsidRDefault="000D6468" w:rsidP="000D6468">
      <w:pPr>
        <w:spacing w:after="0"/>
        <w:rPr>
          <w:rFonts w:ascii="Calibri" w:eastAsia="Calibri" w:hAnsi="Calibri" w:cs="Times New Roman"/>
          <w:u w:val="single"/>
          <w:lang w:val="en-US"/>
        </w:rPr>
      </w:pPr>
    </w:p>
    <w:p w14:paraId="55B0ED55" w14:textId="77777777" w:rsidR="00947BAA" w:rsidRDefault="00947BAA" w:rsidP="000D6468">
      <w:pPr>
        <w:spacing w:after="0"/>
        <w:rPr>
          <w:rFonts w:ascii="Calibri" w:eastAsia="Calibri" w:hAnsi="Calibri" w:cs="Times New Roman"/>
          <w:u w:val="single"/>
          <w:lang w:val="en-US"/>
        </w:rPr>
      </w:pPr>
    </w:p>
    <w:p w14:paraId="17E10871" w14:textId="5B947766" w:rsidR="00E928BE" w:rsidRPr="00E928BE" w:rsidRDefault="00E928BE" w:rsidP="000D6468">
      <w:pPr>
        <w:spacing w:after="0"/>
        <w:rPr>
          <w:rFonts w:ascii="Calibri" w:eastAsia="Calibri" w:hAnsi="Calibri" w:cs="Times New Roman"/>
          <w:lang w:val="en-US"/>
        </w:rPr>
      </w:pPr>
      <w:r>
        <w:rPr>
          <w:rFonts w:ascii="Arial Narrow" w:hAnsi="Arial Narrow"/>
          <w:color w:val="444444"/>
          <w:szCs w:val="20"/>
        </w:rPr>
        <w:t xml:space="preserve"> (*) </w:t>
      </w:r>
      <w:r w:rsidRPr="003E16A0">
        <w:rPr>
          <w:rFonts w:ascii="Arial Narrow" w:hAnsi="Arial Narrow"/>
          <w:color w:val="444444"/>
          <w:szCs w:val="20"/>
        </w:rPr>
        <w:t>University Fair Kuwait – available only to universities accredited by the Ministry of Higher Education of Kuwait. List of universities accredited in </w:t>
      </w:r>
      <w:hyperlink r:id="rId6" w:history="1">
        <w:r w:rsidRPr="003E16A0">
          <w:rPr>
            <w:rFonts w:ascii="Arial Narrow" w:hAnsi="Arial Narrow"/>
            <w:color w:val="1ABC9C"/>
            <w:szCs w:val="20"/>
            <w:u w:val="single"/>
            <w:bdr w:val="none" w:sz="0" w:space="0" w:color="auto" w:frame="1"/>
          </w:rPr>
          <w:t>USA</w:t>
        </w:r>
      </w:hyperlink>
      <w:r w:rsidRPr="003E16A0">
        <w:rPr>
          <w:rFonts w:ascii="Arial Narrow" w:hAnsi="Arial Narrow"/>
          <w:color w:val="444444"/>
          <w:szCs w:val="20"/>
        </w:rPr>
        <w:t>, </w:t>
      </w:r>
      <w:hyperlink r:id="rId7" w:history="1">
        <w:r w:rsidRPr="003E16A0">
          <w:rPr>
            <w:rFonts w:ascii="Arial Narrow" w:hAnsi="Arial Narrow"/>
            <w:color w:val="1ABC9C"/>
            <w:szCs w:val="20"/>
            <w:u w:val="single"/>
            <w:bdr w:val="none" w:sz="0" w:space="0" w:color="auto" w:frame="1"/>
          </w:rPr>
          <w:t>UK</w:t>
        </w:r>
      </w:hyperlink>
      <w:r w:rsidRPr="003E16A0">
        <w:rPr>
          <w:rFonts w:ascii="Arial Narrow" w:hAnsi="Arial Narrow"/>
          <w:color w:val="444444"/>
          <w:szCs w:val="20"/>
        </w:rPr>
        <w:t>, </w:t>
      </w:r>
      <w:hyperlink r:id="rId8" w:history="1">
        <w:r w:rsidRPr="003E16A0">
          <w:rPr>
            <w:rFonts w:ascii="Arial Narrow" w:hAnsi="Arial Narrow"/>
            <w:color w:val="1ABC9C"/>
            <w:szCs w:val="20"/>
            <w:u w:val="single"/>
            <w:bdr w:val="none" w:sz="0" w:space="0" w:color="auto" w:frame="1"/>
          </w:rPr>
          <w:t>other countries</w:t>
        </w:r>
      </w:hyperlink>
      <w:r w:rsidRPr="003E16A0">
        <w:rPr>
          <w:rFonts w:ascii="Arial Narrow" w:hAnsi="Arial Narrow"/>
          <w:color w:val="444444"/>
          <w:szCs w:val="20"/>
        </w:rPr>
        <w:t>.</w:t>
      </w:r>
      <w:r w:rsidR="00541DC7">
        <w:rPr>
          <w:rFonts w:ascii="Arial Narrow" w:hAnsi="Arial Narrow"/>
          <w:color w:val="444444"/>
          <w:szCs w:val="20"/>
        </w:rPr>
        <w:t xml:space="preserve"> 16th September deadline to sign up for the University Fair in Kuwait.</w:t>
      </w:r>
    </w:p>
    <w:p w14:paraId="7D104FAE" w14:textId="77777777" w:rsidR="00947BAA" w:rsidRDefault="00947BAA" w:rsidP="000D6468">
      <w:pPr>
        <w:spacing w:after="0"/>
        <w:rPr>
          <w:rFonts w:ascii="Calibri" w:eastAsia="Calibri" w:hAnsi="Calibri" w:cs="Times New Roman"/>
          <w:u w:val="single"/>
          <w:lang w:val="en-US"/>
        </w:rPr>
      </w:pPr>
    </w:p>
    <w:p w14:paraId="627E6D98" w14:textId="77777777" w:rsidR="00B7776E" w:rsidRDefault="00B7776E" w:rsidP="000D6468">
      <w:pPr>
        <w:spacing w:after="0"/>
        <w:rPr>
          <w:rStyle w:val="Hyperlink"/>
          <w:rFonts w:ascii="Arial" w:hAnsi="Arial" w:cs="Arial"/>
          <w:color w:val="737373"/>
          <w:sz w:val="14"/>
          <w:szCs w:val="1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3421"/>
      </w:tblGrid>
      <w:tr w:rsidR="00E25EC2" w:rsidRPr="005E306C" w14:paraId="0C2A8F63" w14:textId="77777777" w:rsidTr="00E34E5D">
        <w:trPr>
          <w:trHeight w:val="864"/>
        </w:trPr>
        <w:tc>
          <w:tcPr>
            <w:tcW w:w="3533" w:type="dxa"/>
          </w:tcPr>
          <w:p w14:paraId="273F5017" w14:textId="77777777" w:rsidR="00E25EC2" w:rsidRDefault="00E25EC2" w:rsidP="00B7776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highlight w:val="green"/>
              </w:rPr>
              <w:t>GEORGIA &amp; M</w:t>
            </w:r>
            <w:r w:rsidRPr="00F2326A">
              <w:rPr>
                <w:rFonts w:ascii="Calibri" w:eastAsia="Calibri" w:hAnsi="Calibri" w:cs="Times New Roman"/>
                <w:b/>
                <w:highlight w:val="green"/>
              </w:rPr>
              <w:t>IDDLE EAST TOUR</w:t>
            </w:r>
            <w:r w:rsidRPr="00B7776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42F03D19" w14:textId="77777777" w:rsidR="00E25EC2" w:rsidRPr="00B7776E" w:rsidRDefault="00E25EC2" w:rsidP="00B7776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High school visits &amp; University Fairs</w:t>
            </w:r>
          </w:p>
        </w:tc>
        <w:tc>
          <w:tcPr>
            <w:tcW w:w="3421" w:type="dxa"/>
          </w:tcPr>
          <w:p w14:paraId="7A954558" w14:textId="77777777" w:rsidR="00E25EC2" w:rsidRDefault="00E25EC2" w:rsidP="00E25EC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Fee </w:t>
            </w:r>
          </w:p>
          <w:p w14:paraId="56CC66EC" w14:textId="6174247E" w:rsidR="00E25EC2" w:rsidRPr="000D6468" w:rsidRDefault="00E25EC2" w:rsidP="00E25EC2">
            <w:pPr>
              <w:jc w:val="center"/>
              <w:rPr>
                <w:rFonts w:ascii="Calibri" w:eastAsia="Calibri" w:hAnsi="Calibri" w:cs="Times New Roman"/>
              </w:rPr>
            </w:pPr>
            <w:r w:rsidRPr="000D6468">
              <w:rPr>
                <w:rFonts w:ascii="Calibri" w:eastAsia="Calibri" w:hAnsi="Calibri" w:cs="Times New Roman"/>
              </w:rPr>
              <w:t xml:space="preserve">15% off for </w:t>
            </w:r>
            <w:r>
              <w:rPr>
                <w:rFonts w:ascii="Calibri" w:eastAsia="Calibri" w:hAnsi="Calibri" w:cs="Times New Roman"/>
              </w:rPr>
              <w:t>repeat customers</w:t>
            </w:r>
          </w:p>
          <w:p w14:paraId="1564D182" w14:textId="55883C46" w:rsidR="00E25EC2" w:rsidRDefault="00E25EC2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57C63181" w14:textId="77777777" w:rsidR="00E25EC2" w:rsidRPr="00B7776E" w:rsidRDefault="00E25EC2" w:rsidP="00B777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25EC2" w:rsidRPr="005E306C" w14:paraId="71C869C5" w14:textId="77777777" w:rsidTr="00E34E5D">
        <w:trPr>
          <w:trHeight w:val="272"/>
        </w:trPr>
        <w:tc>
          <w:tcPr>
            <w:tcW w:w="3533" w:type="dxa"/>
          </w:tcPr>
          <w:p w14:paraId="57CB911F" w14:textId="77777777" w:rsidR="00E25EC2" w:rsidRPr="003D7C8A" w:rsidRDefault="00E25EC2" w:rsidP="005E306C">
            <w:pPr>
              <w:rPr>
                <w:rFonts w:ascii="Calibri" w:eastAsia="Calibri" w:hAnsi="Calibri" w:cs="Times New Roman"/>
                <w:lang w:val="pt-BR"/>
              </w:rPr>
            </w:pPr>
            <w:r>
              <w:rPr>
                <w:rFonts w:ascii="Calibri" w:eastAsia="Calibri" w:hAnsi="Calibri" w:cs="Times New Roman"/>
                <w:lang w:val="pt-BR"/>
              </w:rPr>
              <w:t>8 cities</w:t>
            </w:r>
          </w:p>
        </w:tc>
        <w:tc>
          <w:tcPr>
            <w:tcW w:w="3421" w:type="dxa"/>
          </w:tcPr>
          <w:p w14:paraId="378B2908" w14:textId="77777777" w:rsidR="00E25EC2" w:rsidRPr="005E306C" w:rsidRDefault="00E25EC2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$ 7,000</w:t>
            </w:r>
          </w:p>
        </w:tc>
      </w:tr>
      <w:tr w:rsidR="00E25EC2" w:rsidRPr="005E306C" w14:paraId="05B51A59" w14:textId="77777777" w:rsidTr="00E34E5D">
        <w:trPr>
          <w:trHeight w:val="272"/>
        </w:trPr>
        <w:tc>
          <w:tcPr>
            <w:tcW w:w="3533" w:type="dxa"/>
          </w:tcPr>
          <w:p w14:paraId="308E8FCC" w14:textId="77777777" w:rsidR="00E25EC2" w:rsidRPr="00B7776E" w:rsidRDefault="00E25EC2" w:rsidP="005E30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6 - 7 cities</w:t>
            </w:r>
          </w:p>
        </w:tc>
        <w:tc>
          <w:tcPr>
            <w:tcW w:w="3421" w:type="dxa"/>
          </w:tcPr>
          <w:p w14:paraId="682F47DE" w14:textId="77777777" w:rsidR="00E25EC2" w:rsidRPr="00B7776E" w:rsidRDefault="00E25EC2" w:rsidP="00B7776E">
            <w:pPr>
              <w:rPr>
                <w:rFonts w:ascii="Calibri" w:eastAsia="Calibri" w:hAnsi="Calibri" w:cs="Times New Roman"/>
              </w:rPr>
            </w:pPr>
            <w:r w:rsidRPr="005E306C">
              <w:rPr>
                <w:rFonts w:ascii="Calibri" w:eastAsia="Calibri" w:hAnsi="Calibri" w:cs="Times New Roman"/>
              </w:rPr>
              <w:t>$ 6</w:t>
            </w:r>
            <w:r w:rsidRPr="00B7776E">
              <w:rPr>
                <w:rFonts w:ascii="Calibri" w:eastAsia="Calibri" w:hAnsi="Calibri" w:cs="Times New Roman"/>
              </w:rPr>
              <w:t>,000</w:t>
            </w:r>
          </w:p>
        </w:tc>
      </w:tr>
      <w:tr w:rsidR="00E25EC2" w:rsidRPr="005E306C" w14:paraId="3C2CDE9B" w14:textId="77777777" w:rsidTr="00E34E5D">
        <w:trPr>
          <w:trHeight w:val="288"/>
        </w:trPr>
        <w:tc>
          <w:tcPr>
            <w:tcW w:w="3533" w:type="dxa"/>
          </w:tcPr>
          <w:p w14:paraId="0FC06FF9" w14:textId="77777777" w:rsidR="00E25EC2" w:rsidRPr="00B7776E" w:rsidRDefault="00E25EC2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4 - 5 cities</w:t>
            </w:r>
          </w:p>
        </w:tc>
        <w:tc>
          <w:tcPr>
            <w:tcW w:w="3421" w:type="dxa"/>
          </w:tcPr>
          <w:p w14:paraId="64945A4D" w14:textId="77777777" w:rsidR="00E25EC2" w:rsidRPr="00B7776E" w:rsidRDefault="00E25EC2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$ 5,0</w:t>
            </w:r>
            <w:r w:rsidRPr="00B7776E">
              <w:rPr>
                <w:rFonts w:ascii="Calibri" w:eastAsia="Calibri" w:hAnsi="Calibri" w:cs="Times New Roman"/>
              </w:rPr>
              <w:t>00</w:t>
            </w:r>
          </w:p>
        </w:tc>
      </w:tr>
      <w:tr w:rsidR="00E25EC2" w:rsidRPr="005E306C" w14:paraId="45C27C89" w14:textId="77777777" w:rsidTr="00E34E5D">
        <w:trPr>
          <w:trHeight w:val="560"/>
        </w:trPr>
        <w:tc>
          <w:tcPr>
            <w:tcW w:w="3533" w:type="dxa"/>
          </w:tcPr>
          <w:p w14:paraId="2064BF65" w14:textId="77777777" w:rsidR="00E25EC2" w:rsidRPr="00B7776E" w:rsidRDefault="00E25EC2" w:rsidP="005E306C">
            <w:pPr>
              <w:rPr>
                <w:rFonts w:ascii="Calibri" w:eastAsia="Calibri" w:hAnsi="Calibri" w:cs="Times New Roman"/>
              </w:rPr>
            </w:pPr>
            <w:r w:rsidRPr="00B7776E">
              <w:rPr>
                <w:rFonts w:ascii="Calibri" w:eastAsia="Calibri" w:hAnsi="Calibri" w:cs="Times New Roman"/>
              </w:rPr>
              <w:t xml:space="preserve">Per city option </w:t>
            </w:r>
            <w:r>
              <w:rPr>
                <w:rFonts w:ascii="Calibri" w:eastAsia="Calibri" w:hAnsi="Calibri" w:cs="Times New Roman"/>
              </w:rPr>
              <w:t>–</w:t>
            </w:r>
            <w:r w:rsidRPr="00B7776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high school visits AND university fair</w:t>
            </w:r>
          </w:p>
        </w:tc>
        <w:tc>
          <w:tcPr>
            <w:tcW w:w="3421" w:type="dxa"/>
          </w:tcPr>
          <w:p w14:paraId="540F4C6C" w14:textId="77777777" w:rsidR="00E25EC2" w:rsidRPr="00B7776E" w:rsidRDefault="00E25EC2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$ 1,5</w:t>
            </w:r>
            <w:r w:rsidRPr="00B7776E">
              <w:rPr>
                <w:rFonts w:ascii="Calibri" w:eastAsia="Calibri" w:hAnsi="Calibri" w:cs="Times New Roman"/>
              </w:rPr>
              <w:t xml:space="preserve">00 </w:t>
            </w:r>
          </w:p>
        </w:tc>
      </w:tr>
      <w:tr w:rsidR="00E25EC2" w:rsidRPr="005E306C" w14:paraId="46EE7524" w14:textId="77777777" w:rsidTr="00E34E5D">
        <w:trPr>
          <w:trHeight w:val="576"/>
        </w:trPr>
        <w:tc>
          <w:tcPr>
            <w:tcW w:w="3533" w:type="dxa"/>
          </w:tcPr>
          <w:p w14:paraId="5130758D" w14:textId="77777777" w:rsidR="00E25EC2" w:rsidRPr="00B7776E" w:rsidRDefault="00E25EC2" w:rsidP="005E306C">
            <w:pPr>
              <w:rPr>
                <w:rFonts w:ascii="Calibri" w:eastAsia="Calibri" w:hAnsi="Calibri" w:cs="Times New Roman"/>
              </w:rPr>
            </w:pPr>
            <w:r w:rsidRPr="00B7776E">
              <w:rPr>
                <w:rFonts w:ascii="Calibri" w:eastAsia="Calibri" w:hAnsi="Calibri" w:cs="Times New Roman"/>
              </w:rPr>
              <w:t xml:space="preserve">Per city option </w:t>
            </w:r>
            <w:r>
              <w:rPr>
                <w:rFonts w:ascii="Calibri" w:eastAsia="Calibri" w:hAnsi="Calibri" w:cs="Times New Roman"/>
              </w:rPr>
              <w:t>–</w:t>
            </w:r>
            <w:r w:rsidRPr="00B7776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high school visits OR university fair</w:t>
            </w:r>
          </w:p>
        </w:tc>
        <w:tc>
          <w:tcPr>
            <w:tcW w:w="3421" w:type="dxa"/>
          </w:tcPr>
          <w:p w14:paraId="4B1A7DA3" w14:textId="77777777" w:rsidR="00E25EC2" w:rsidRPr="00B7776E" w:rsidRDefault="00E25EC2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$ 1,0</w:t>
            </w:r>
            <w:r w:rsidRPr="00B7776E">
              <w:rPr>
                <w:rFonts w:ascii="Calibri" w:eastAsia="Calibri" w:hAnsi="Calibri" w:cs="Times New Roman"/>
              </w:rPr>
              <w:t xml:space="preserve">00 </w:t>
            </w:r>
          </w:p>
        </w:tc>
      </w:tr>
    </w:tbl>
    <w:p w14:paraId="4510BC2C" w14:textId="77777777" w:rsidR="005E306C" w:rsidRDefault="005E306C" w:rsidP="00B7776E">
      <w:pPr>
        <w:spacing w:after="0"/>
        <w:rPr>
          <w:rFonts w:ascii="Calibri" w:eastAsia="Calibri" w:hAnsi="Calibri" w:cs="Times New Roman"/>
          <w:color w:val="737373"/>
          <w:lang w:val="en-US"/>
        </w:rPr>
      </w:pPr>
    </w:p>
    <w:p w14:paraId="0DBDF64A" w14:textId="77777777" w:rsidR="00E34E5D" w:rsidRDefault="00E34E5D" w:rsidP="00B7776E">
      <w:pPr>
        <w:spacing w:after="0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E34E5D" w14:paraId="17578B4E" w14:textId="77777777" w:rsidTr="00E34E5D">
        <w:tc>
          <w:tcPr>
            <w:tcW w:w="5076" w:type="dxa"/>
          </w:tcPr>
          <w:p w14:paraId="4B9E3120" w14:textId="77777777" w:rsid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0ECF73F7" w14:textId="77777777" w:rsidR="00E34E5D" w:rsidRDefault="007C0286" w:rsidP="00B7776E">
            <w:pPr>
              <w:rPr>
                <w:rFonts w:ascii="Calibri" w:eastAsia="Calibri" w:hAnsi="Calibri" w:cs="Times New Roman"/>
                <w:b/>
              </w:rPr>
            </w:pPr>
            <w:r w:rsidRPr="007C0286">
              <w:rPr>
                <w:rFonts w:ascii="Calibri" w:eastAsia="Calibri" w:hAnsi="Calibri" w:cs="Times New Roman"/>
                <w:b/>
              </w:rPr>
              <w:t>How to register?</w:t>
            </w:r>
          </w:p>
          <w:p w14:paraId="47A08E51" w14:textId="77777777" w:rsidR="007C0286" w:rsidRP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76" w:type="dxa"/>
          </w:tcPr>
          <w:p w14:paraId="75808D1E" w14:textId="77777777" w:rsidR="00BE67F3" w:rsidRDefault="00BE67F3" w:rsidP="00B7776E">
            <w:pPr>
              <w:rPr>
                <w:lang w:val="pt-BR"/>
              </w:rPr>
            </w:pPr>
          </w:p>
          <w:p w14:paraId="5FB2B3FA" w14:textId="77777777" w:rsidR="007C0286" w:rsidRPr="00BE67F3" w:rsidRDefault="00E25EC2" w:rsidP="00B7776E">
            <w:pPr>
              <w:rPr>
                <w:rFonts w:eastAsia="Calibri" w:cs="Times New Roman"/>
              </w:rPr>
            </w:pPr>
            <w:hyperlink r:id="rId9" w:history="1">
              <w:r w:rsidR="00BE67F3" w:rsidRPr="00BE67F3">
                <w:rPr>
                  <w:color w:val="0000FF"/>
                  <w:u w:val="single"/>
                  <w:shd w:val="clear" w:color="auto" w:fill="FFFFFF"/>
                  <w:lang w:val="pt-BR"/>
                </w:rPr>
                <w:t>Fall 2016 registration form</w:t>
              </w:r>
            </w:hyperlink>
          </w:p>
          <w:p w14:paraId="65AF763A" w14:textId="77777777" w:rsidR="007C0286" w:rsidRPr="007C0286" w:rsidRDefault="007C0286" w:rsidP="00BE67F3">
            <w:pPr>
              <w:rPr>
                <w:rFonts w:ascii="Calibri" w:eastAsia="Calibri" w:hAnsi="Calibri" w:cs="Times New Roman"/>
              </w:rPr>
            </w:pPr>
          </w:p>
        </w:tc>
      </w:tr>
      <w:tr w:rsidR="00E34E5D" w14:paraId="1816BB3A" w14:textId="77777777" w:rsidTr="00E34E5D">
        <w:tc>
          <w:tcPr>
            <w:tcW w:w="5076" w:type="dxa"/>
          </w:tcPr>
          <w:p w14:paraId="1487E8F5" w14:textId="77777777" w:rsidR="007C0286" w:rsidRDefault="007C0286" w:rsidP="00E34E5D">
            <w:pPr>
              <w:rPr>
                <w:rFonts w:ascii="Calibri" w:eastAsia="Calibri" w:hAnsi="Calibri" w:cs="Times New Roman"/>
                <w:b/>
              </w:rPr>
            </w:pPr>
          </w:p>
          <w:p w14:paraId="3D00CCA1" w14:textId="77777777" w:rsidR="00E34E5D" w:rsidRDefault="00E34E5D" w:rsidP="00E34E5D">
            <w:pPr>
              <w:rPr>
                <w:rFonts w:ascii="Calibri" w:eastAsia="Calibri" w:hAnsi="Calibri" w:cs="Times New Roman"/>
                <w:b/>
              </w:rPr>
            </w:pPr>
            <w:r w:rsidRPr="00B7776E">
              <w:rPr>
                <w:rFonts w:ascii="Calibri" w:eastAsia="Calibri" w:hAnsi="Calibri" w:cs="Times New Roman"/>
                <w:b/>
              </w:rPr>
              <w:t>Number of high school visits</w:t>
            </w:r>
          </w:p>
          <w:p w14:paraId="62B71D38" w14:textId="77777777" w:rsidR="007C0286" w:rsidRPr="00E34E5D" w:rsidRDefault="007C0286" w:rsidP="00E34E5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76" w:type="dxa"/>
          </w:tcPr>
          <w:p w14:paraId="25E8DA4B" w14:textId="77777777" w:rsidR="007C0286" w:rsidRDefault="007C0286" w:rsidP="00E34E5D">
            <w:pPr>
              <w:rPr>
                <w:rFonts w:ascii="Calibri" w:eastAsia="Calibri" w:hAnsi="Calibri" w:cs="Times New Roman"/>
              </w:rPr>
            </w:pPr>
          </w:p>
          <w:p w14:paraId="710B26C4" w14:textId="77777777" w:rsidR="00E34E5D" w:rsidRPr="00B7776E" w:rsidRDefault="00E34E5D" w:rsidP="00E34E5D">
            <w:pPr>
              <w:rPr>
                <w:rFonts w:ascii="Calibri" w:eastAsia="Calibri" w:hAnsi="Calibri" w:cs="Times New Roman"/>
              </w:rPr>
            </w:pPr>
            <w:r w:rsidRPr="00B7776E">
              <w:rPr>
                <w:rFonts w:ascii="Calibri" w:eastAsia="Calibri" w:hAnsi="Calibri" w:cs="Times New Roman"/>
              </w:rPr>
              <w:t>Approx</w:t>
            </w:r>
            <w:r w:rsidR="009F0C28">
              <w:rPr>
                <w:rFonts w:ascii="Calibri" w:eastAsia="Calibri" w:hAnsi="Calibri" w:cs="Times New Roman"/>
              </w:rPr>
              <w:t>. 3 high school visits per day</w:t>
            </w:r>
          </w:p>
          <w:p w14:paraId="53DB1DE5" w14:textId="77777777" w:rsidR="00E34E5D" w:rsidRDefault="00E34E5D" w:rsidP="00B7776E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E34E5D" w14:paraId="473C42AE" w14:textId="77777777" w:rsidTr="00E34E5D">
        <w:tc>
          <w:tcPr>
            <w:tcW w:w="5076" w:type="dxa"/>
          </w:tcPr>
          <w:p w14:paraId="3B195C2A" w14:textId="77777777" w:rsid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56F184A8" w14:textId="77777777" w:rsidR="00E34E5D" w:rsidRDefault="00E34E5D" w:rsidP="00B7776E">
            <w:pPr>
              <w:rPr>
                <w:rFonts w:ascii="Calibri" w:eastAsia="Calibri" w:hAnsi="Calibri" w:cs="Times New Roman"/>
                <w:b/>
              </w:rPr>
            </w:pPr>
            <w:r w:rsidRPr="00E34E5D">
              <w:rPr>
                <w:rFonts w:ascii="Calibri" w:eastAsia="Calibri" w:hAnsi="Calibri" w:cs="Times New Roman"/>
                <w:b/>
              </w:rPr>
              <w:t>Minimum number of participants</w:t>
            </w:r>
          </w:p>
          <w:p w14:paraId="0A7B133A" w14:textId="77777777" w:rsidR="007C0286" w:rsidRPr="00E34E5D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76" w:type="dxa"/>
          </w:tcPr>
          <w:p w14:paraId="2E9D44A7" w14:textId="77777777" w:rsidR="007C0286" w:rsidRDefault="007C0286" w:rsidP="00B7776E">
            <w:pPr>
              <w:rPr>
                <w:rFonts w:ascii="Calibri" w:eastAsia="Calibri" w:hAnsi="Calibri" w:cs="Times New Roman"/>
              </w:rPr>
            </w:pPr>
          </w:p>
          <w:p w14:paraId="625F976D" w14:textId="77777777" w:rsidR="00E34E5D" w:rsidRDefault="00E34E5D" w:rsidP="00B7776E">
            <w:pPr>
              <w:rPr>
                <w:rFonts w:ascii="Calibri" w:eastAsia="Calibri" w:hAnsi="Calibri" w:cs="Times New Roman"/>
              </w:rPr>
            </w:pPr>
            <w:r w:rsidRPr="00E34E5D">
              <w:rPr>
                <w:rFonts w:ascii="Calibri" w:eastAsia="Calibri" w:hAnsi="Calibri" w:cs="Times New Roman"/>
              </w:rPr>
              <w:t>8 universities per city</w:t>
            </w:r>
          </w:p>
          <w:p w14:paraId="08412BDC" w14:textId="77777777" w:rsidR="007C0286" w:rsidRPr="00E34E5D" w:rsidRDefault="007C0286" w:rsidP="00B7776E">
            <w:pPr>
              <w:rPr>
                <w:rFonts w:ascii="Calibri" w:eastAsia="Calibri" w:hAnsi="Calibri" w:cs="Times New Roman"/>
              </w:rPr>
            </w:pPr>
          </w:p>
        </w:tc>
      </w:tr>
      <w:tr w:rsidR="00E34E5D" w14:paraId="0D667CC8" w14:textId="77777777" w:rsidTr="00E34E5D">
        <w:tc>
          <w:tcPr>
            <w:tcW w:w="5076" w:type="dxa"/>
          </w:tcPr>
          <w:p w14:paraId="6DD6EA0B" w14:textId="77777777" w:rsid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68DDAA38" w14:textId="77777777" w:rsidR="00E34E5D" w:rsidRPr="00E34E5D" w:rsidRDefault="00E34E5D" w:rsidP="00B7776E">
            <w:pPr>
              <w:rPr>
                <w:rFonts w:ascii="Calibri" w:eastAsia="Calibri" w:hAnsi="Calibri" w:cs="Times New Roman"/>
                <w:b/>
              </w:rPr>
            </w:pPr>
            <w:r w:rsidRPr="00E34E5D">
              <w:rPr>
                <w:rFonts w:ascii="Calibri" w:eastAsia="Calibri" w:hAnsi="Calibri" w:cs="Times New Roman"/>
                <w:b/>
              </w:rPr>
              <w:t>Maximum number of participants</w:t>
            </w:r>
          </w:p>
        </w:tc>
        <w:tc>
          <w:tcPr>
            <w:tcW w:w="5076" w:type="dxa"/>
          </w:tcPr>
          <w:p w14:paraId="1AD81ADC" w14:textId="5D15067B" w:rsidR="00E34E5D" w:rsidRPr="00E34E5D" w:rsidRDefault="00070CE5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7C1D33">
              <w:rPr>
                <w:rFonts w:ascii="Calibri" w:eastAsia="Calibri" w:hAnsi="Calibri" w:cs="Times New Roman"/>
              </w:rPr>
              <w:t>-25</w:t>
            </w:r>
            <w:r w:rsidR="00E34E5D" w:rsidRPr="00E34E5D">
              <w:rPr>
                <w:rFonts w:ascii="Calibri" w:eastAsia="Calibri" w:hAnsi="Calibri" w:cs="Times New Roman"/>
              </w:rPr>
              <w:t xml:space="preserve"> universities per city (high school visits)</w:t>
            </w:r>
          </w:p>
          <w:p w14:paraId="6F8B2EB4" w14:textId="77777777" w:rsidR="00E34E5D" w:rsidRDefault="00070CE5" w:rsidP="00B777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E34E5D" w:rsidRPr="00E34E5D">
              <w:rPr>
                <w:rFonts w:ascii="Calibri" w:eastAsia="Calibri" w:hAnsi="Calibri" w:cs="Times New Roman"/>
              </w:rPr>
              <w:t xml:space="preserve"> universities per city (evening university fairs)</w:t>
            </w:r>
          </w:p>
          <w:p w14:paraId="498BA5DA" w14:textId="77777777" w:rsidR="007C0286" w:rsidRPr="00E34E5D" w:rsidRDefault="007C0286" w:rsidP="00B7776E">
            <w:pPr>
              <w:rPr>
                <w:rFonts w:ascii="Calibri" w:eastAsia="Calibri" w:hAnsi="Calibri" w:cs="Times New Roman"/>
              </w:rPr>
            </w:pPr>
          </w:p>
        </w:tc>
      </w:tr>
      <w:tr w:rsidR="00E34E5D" w14:paraId="02268951" w14:textId="77777777" w:rsidTr="00E34E5D">
        <w:tc>
          <w:tcPr>
            <w:tcW w:w="5076" w:type="dxa"/>
          </w:tcPr>
          <w:p w14:paraId="2FCDBD4E" w14:textId="77777777" w:rsid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02E4191B" w14:textId="77777777" w:rsidR="00E34E5D" w:rsidRPr="00E34E5D" w:rsidRDefault="00E34E5D" w:rsidP="00B7776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Price includes</w:t>
            </w:r>
          </w:p>
        </w:tc>
        <w:tc>
          <w:tcPr>
            <w:tcW w:w="5076" w:type="dxa"/>
          </w:tcPr>
          <w:p w14:paraId="03A3C407" w14:textId="77777777" w:rsidR="007C0286" w:rsidRDefault="007C0286" w:rsidP="00E34E5D">
            <w:pPr>
              <w:rPr>
                <w:rFonts w:ascii="Calibri" w:eastAsia="Times New Roman" w:hAnsi="Calibri" w:cs="Helvetica"/>
              </w:rPr>
            </w:pPr>
          </w:p>
          <w:p w14:paraId="3CA40242" w14:textId="77777777" w:rsidR="00E34E5D" w:rsidRDefault="00E34E5D" w:rsidP="00E34E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Helvetica"/>
              </w:rPr>
              <w:t>Transport within cities,</w:t>
            </w:r>
            <w:r w:rsidRPr="00B7776E">
              <w:rPr>
                <w:rFonts w:ascii="Calibri" w:eastAsia="Times New Roman" w:hAnsi="Calibri" w:cs="Helvetica"/>
              </w:rPr>
              <w:t xml:space="preserve"> visits to high schools</w:t>
            </w:r>
            <w:r>
              <w:rPr>
                <w:rFonts w:ascii="Calibri" w:eastAsia="Times New Roman" w:hAnsi="Calibri" w:cs="Helvetica"/>
              </w:rPr>
              <w:t xml:space="preserve">, evening university fairs, advertising in the catalogue to be distributed to all attendees to evening university fairs. </w:t>
            </w:r>
            <w:r w:rsidRPr="00E34E5D">
              <w:rPr>
                <w:rFonts w:ascii="Calibri" w:eastAsia="Times New Roman" w:hAnsi="Calibri" w:cs="Helvetica"/>
              </w:rPr>
              <w:t>A</w:t>
            </w:r>
            <w:r w:rsidRPr="00B7776E">
              <w:rPr>
                <w:rFonts w:ascii="Calibri" w:eastAsia="Calibri" w:hAnsi="Calibri" w:cs="Times New Roman"/>
              </w:rPr>
              <w:t xml:space="preserve">ll airport shuttles </w:t>
            </w:r>
            <w:r>
              <w:rPr>
                <w:rFonts w:ascii="Calibri" w:eastAsia="Calibri" w:hAnsi="Calibri" w:cs="Times New Roman"/>
              </w:rPr>
              <w:t>except 1</w:t>
            </w:r>
            <w:r w:rsidRPr="00E34E5D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transfer (after landing from country of origin) and last one</w:t>
            </w:r>
            <w:r w:rsidRPr="00B7776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(flying back home) </w:t>
            </w:r>
            <w:r w:rsidRPr="00B7776E">
              <w:rPr>
                <w:rFonts w:ascii="Calibri" w:eastAsia="Calibri" w:hAnsi="Calibri" w:cs="Times New Roman"/>
              </w:rPr>
              <w:t>are included for participants that stay in the suggested hotels and take the suggested flights.</w:t>
            </w:r>
          </w:p>
          <w:p w14:paraId="7AF773E8" w14:textId="77777777" w:rsidR="007C0286" w:rsidRDefault="007C0286" w:rsidP="00E34E5D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E34E5D" w14:paraId="7B3DC5EE" w14:textId="77777777" w:rsidTr="00E34E5D">
        <w:tc>
          <w:tcPr>
            <w:tcW w:w="5076" w:type="dxa"/>
          </w:tcPr>
          <w:p w14:paraId="1B6E899F" w14:textId="77777777" w:rsidR="007C0286" w:rsidRDefault="007C0286" w:rsidP="00B7776E">
            <w:pPr>
              <w:rPr>
                <w:rFonts w:ascii="Calibri" w:eastAsia="Calibri" w:hAnsi="Calibri" w:cs="Times New Roman"/>
                <w:b/>
              </w:rPr>
            </w:pPr>
          </w:p>
          <w:p w14:paraId="7AA25E25" w14:textId="77777777" w:rsidR="00E34E5D" w:rsidRPr="00E34E5D" w:rsidRDefault="00E34E5D" w:rsidP="00B7776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Price does not include</w:t>
            </w:r>
          </w:p>
        </w:tc>
        <w:tc>
          <w:tcPr>
            <w:tcW w:w="5076" w:type="dxa"/>
          </w:tcPr>
          <w:p w14:paraId="4202A9ED" w14:textId="77777777" w:rsidR="007C0286" w:rsidRDefault="00E34E5D" w:rsidP="00070CE5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Helvetica"/>
              </w:rPr>
              <w:t>F</w:t>
            </w:r>
            <w:r w:rsidRPr="00B7776E">
              <w:rPr>
                <w:rFonts w:ascii="Calibri" w:eastAsia="Times New Roman" w:hAnsi="Calibri" w:cs="Helvetica"/>
              </w:rPr>
              <w:t>lights, hotels, meals, visas and medical insurance are responsibility of the tour participants and should be arranged by them.</w:t>
            </w:r>
            <w:r>
              <w:rPr>
                <w:rFonts w:ascii="Calibri" w:eastAsia="Times New Roman" w:hAnsi="Calibri" w:cs="Helvetica"/>
              </w:rPr>
              <w:t xml:space="preserve"> </w:t>
            </w:r>
            <w:r w:rsidRPr="00B7776E">
              <w:rPr>
                <w:rFonts w:ascii="Calibri" w:eastAsia="Calibri" w:hAnsi="Calibri" w:cs="Times New Roman"/>
              </w:rPr>
              <w:t>1</w:t>
            </w:r>
            <w:r w:rsidRPr="00B7776E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B7776E">
              <w:rPr>
                <w:rFonts w:ascii="Calibri" w:eastAsia="Calibri" w:hAnsi="Calibri" w:cs="Times New Roman"/>
              </w:rPr>
              <w:t xml:space="preserve"> transfer from airport to the hotel (after landing </w:t>
            </w:r>
            <w:r>
              <w:rPr>
                <w:rFonts w:ascii="Calibri" w:eastAsia="Calibri" w:hAnsi="Calibri" w:cs="Times New Roman"/>
              </w:rPr>
              <w:t>from country of origin</w:t>
            </w:r>
            <w:r w:rsidRPr="00B7776E">
              <w:rPr>
                <w:rFonts w:ascii="Calibri" w:eastAsia="Calibri" w:hAnsi="Calibri" w:cs="Times New Roman"/>
              </w:rPr>
              <w:t>) and the last airport shuttle (flying back home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</w:tr>
    </w:tbl>
    <w:p w14:paraId="0BDF3DB1" w14:textId="77777777" w:rsidR="002D1669" w:rsidRDefault="002D1669" w:rsidP="00B7776E">
      <w:pPr>
        <w:spacing w:after="0"/>
        <w:rPr>
          <w:rFonts w:ascii="Calibri" w:eastAsia="Calibri" w:hAnsi="Calibri" w:cs="Times New Roman"/>
          <w:b/>
          <w:u w:val="single"/>
          <w:lang w:val="en-US"/>
        </w:rPr>
      </w:pPr>
    </w:p>
    <w:sectPr w:rsidR="002D1669" w:rsidSect="0090256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66"/>
    <w:rsid w:val="000008CB"/>
    <w:rsid w:val="00015D77"/>
    <w:rsid w:val="000413CE"/>
    <w:rsid w:val="00070CE5"/>
    <w:rsid w:val="00091E8D"/>
    <w:rsid w:val="000D6468"/>
    <w:rsid w:val="001A78D8"/>
    <w:rsid w:val="001E0B13"/>
    <w:rsid w:val="001E1D7D"/>
    <w:rsid w:val="001E21BC"/>
    <w:rsid w:val="001E44DF"/>
    <w:rsid w:val="002774BB"/>
    <w:rsid w:val="00295803"/>
    <w:rsid w:val="002A0DEA"/>
    <w:rsid w:val="002C730F"/>
    <w:rsid w:val="002D1669"/>
    <w:rsid w:val="002E61AF"/>
    <w:rsid w:val="003175E1"/>
    <w:rsid w:val="003400F2"/>
    <w:rsid w:val="00340D5D"/>
    <w:rsid w:val="00364731"/>
    <w:rsid w:val="00372F6D"/>
    <w:rsid w:val="00390B8C"/>
    <w:rsid w:val="003B17D9"/>
    <w:rsid w:val="003B1A7C"/>
    <w:rsid w:val="003D0452"/>
    <w:rsid w:val="003D7C8A"/>
    <w:rsid w:val="004328BF"/>
    <w:rsid w:val="00454FBF"/>
    <w:rsid w:val="00461EDB"/>
    <w:rsid w:val="00484D5D"/>
    <w:rsid w:val="004A40CA"/>
    <w:rsid w:val="004E647F"/>
    <w:rsid w:val="005101E4"/>
    <w:rsid w:val="00516236"/>
    <w:rsid w:val="00520C74"/>
    <w:rsid w:val="005319D0"/>
    <w:rsid w:val="00541DC7"/>
    <w:rsid w:val="005426F5"/>
    <w:rsid w:val="00556B1C"/>
    <w:rsid w:val="00572F51"/>
    <w:rsid w:val="00591C10"/>
    <w:rsid w:val="00595A47"/>
    <w:rsid w:val="005C52EC"/>
    <w:rsid w:val="005E306C"/>
    <w:rsid w:val="005F4D4E"/>
    <w:rsid w:val="005F6F47"/>
    <w:rsid w:val="00612D5F"/>
    <w:rsid w:val="00653A58"/>
    <w:rsid w:val="0066150B"/>
    <w:rsid w:val="00675783"/>
    <w:rsid w:val="006807DE"/>
    <w:rsid w:val="00685573"/>
    <w:rsid w:val="00685A47"/>
    <w:rsid w:val="006C51D0"/>
    <w:rsid w:val="006F611D"/>
    <w:rsid w:val="006F7456"/>
    <w:rsid w:val="00753C79"/>
    <w:rsid w:val="00755D0F"/>
    <w:rsid w:val="00757528"/>
    <w:rsid w:val="00770C05"/>
    <w:rsid w:val="00786309"/>
    <w:rsid w:val="007C0286"/>
    <w:rsid w:val="007C1D33"/>
    <w:rsid w:val="00850C85"/>
    <w:rsid w:val="008A23CE"/>
    <w:rsid w:val="008A43B6"/>
    <w:rsid w:val="008A73DF"/>
    <w:rsid w:val="008F26BF"/>
    <w:rsid w:val="00902566"/>
    <w:rsid w:val="00942730"/>
    <w:rsid w:val="00944EE4"/>
    <w:rsid w:val="00947BAA"/>
    <w:rsid w:val="00957712"/>
    <w:rsid w:val="009C49A9"/>
    <w:rsid w:val="009D2470"/>
    <w:rsid w:val="009D33EA"/>
    <w:rsid w:val="009F0C28"/>
    <w:rsid w:val="00A12CF3"/>
    <w:rsid w:val="00A2025D"/>
    <w:rsid w:val="00A20EC1"/>
    <w:rsid w:val="00A4091A"/>
    <w:rsid w:val="00A50C3F"/>
    <w:rsid w:val="00A50F71"/>
    <w:rsid w:val="00AC4827"/>
    <w:rsid w:val="00B4102D"/>
    <w:rsid w:val="00B74456"/>
    <w:rsid w:val="00B7776E"/>
    <w:rsid w:val="00BC10B1"/>
    <w:rsid w:val="00BC3B71"/>
    <w:rsid w:val="00BD27F1"/>
    <w:rsid w:val="00BE67F3"/>
    <w:rsid w:val="00C35FD8"/>
    <w:rsid w:val="00C61D1D"/>
    <w:rsid w:val="00C641FF"/>
    <w:rsid w:val="00CA7916"/>
    <w:rsid w:val="00CB2605"/>
    <w:rsid w:val="00D15059"/>
    <w:rsid w:val="00D42B46"/>
    <w:rsid w:val="00D44038"/>
    <w:rsid w:val="00D5751F"/>
    <w:rsid w:val="00D61A15"/>
    <w:rsid w:val="00DD5735"/>
    <w:rsid w:val="00E013C5"/>
    <w:rsid w:val="00E0219A"/>
    <w:rsid w:val="00E21A44"/>
    <w:rsid w:val="00E25EC2"/>
    <w:rsid w:val="00E34E5D"/>
    <w:rsid w:val="00E35505"/>
    <w:rsid w:val="00E51B56"/>
    <w:rsid w:val="00E53D38"/>
    <w:rsid w:val="00E928BE"/>
    <w:rsid w:val="00F11B25"/>
    <w:rsid w:val="00F2326A"/>
    <w:rsid w:val="00F432A6"/>
    <w:rsid w:val="00F60992"/>
    <w:rsid w:val="00F66D60"/>
    <w:rsid w:val="00F70229"/>
    <w:rsid w:val="00F812F1"/>
    <w:rsid w:val="00F86FE0"/>
    <w:rsid w:val="00FA2AAC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F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256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90256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0256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0256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02566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90256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9025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77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6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256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90256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0256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0256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02566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90256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9025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77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6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aq.edu.kw/en/category/universities-li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ouk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waitculture.com/university-listings/university-search-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XVC72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2016  Printable Calendar</vt:lpstr>
    </vt:vector>
  </TitlesOfParts>
  <Company>WinCalendar.com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2016  Printable Calendar</dc:title>
  <dc:subject>Blank April 2016 Calendar</dc:subject>
  <dc:creator>WinCalendar</dc:creator>
  <cp:keywords>Word Calendar, Calendar, Apr 2016,  Calendar, Printable Calendar, Portrait Calendar, Template, Blank, Holiday Calendar</cp:keywords>
  <cp:lastModifiedBy>Maria PC</cp:lastModifiedBy>
  <cp:revision>24</cp:revision>
  <cp:lastPrinted>2016-05-16T05:53:00Z</cp:lastPrinted>
  <dcterms:created xsi:type="dcterms:W3CDTF">2016-05-19T06:11:00Z</dcterms:created>
  <dcterms:modified xsi:type="dcterms:W3CDTF">2016-08-15T06:44:00Z</dcterms:modified>
  <cp:category>Calendar</cp:category>
</cp:coreProperties>
</file>